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4B" w:rsidRDefault="00077F4B" w:rsidP="00DF2DCD">
      <w:pPr>
        <w:ind w:left="170" w:right="57" w:firstLine="0"/>
        <w:jc w:val="center"/>
        <w:rPr>
          <w:b/>
          <w:sz w:val="16"/>
          <w:szCs w:val="16"/>
        </w:rPr>
      </w:pPr>
    </w:p>
    <w:p w:rsidR="001A6554" w:rsidRDefault="001A6554" w:rsidP="00DF2DCD">
      <w:pPr>
        <w:ind w:left="170" w:right="57" w:firstLine="0"/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542925" cy="64000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34" cy="64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3FD" w:rsidRPr="00DF2DCD" w:rsidRDefault="009C23FD" w:rsidP="00DF2DCD">
      <w:pPr>
        <w:ind w:left="170" w:right="57" w:firstLine="0"/>
        <w:jc w:val="center"/>
        <w:rPr>
          <w:b/>
          <w:sz w:val="28"/>
          <w:szCs w:val="28"/>
        </w:rPr>
      </w:pPr>
      <w:r w:rsidRPr="00DF2DCD">
        <w:rPr>
          <w:b/>
          <w:sz w:val="28"/>
          <w:szCs w:val="28"/>
        </w:rPr>
        <w:t>Внутригородское муниципальное образование Санкт-Петербурга муниципальный округ Владимирский округ</w:t>
      </w:r>
    </w:p>
    <w:p w:rsidR="009C23FD" w:rsidRDefault="009C23FD" w:rsidP="0077771A">
      <w:pPr>
        <w:pBdr>
          <w:bottom w:val="double" w:sz="6" w:space="3" w:color="auto"/>
        </w:pBdr>
        <w:ind w:right="57" w:firstLine="0"/>
        <w:jc w:val="center"/>
        <w:rPr>
          <w:b/>
          <w:sz w:val="56"/>
          <w:szCs w:val="56"/>
        </w:rPr>
      </w:pPr>
      <w:r w:rsidRPr="00EE3A15">
        <w:rPr>
          <w:b/>
          <w:sz w:val="56"/>
          <w:szCs w:val="56"/>
        </w:rPr>
        <w:t>МУНИЦИПАЛЬНЫЙ СОВЕТ</w:t>
      </w:r>
    </w:p>
    <w:p w:rsidR="009C23FD" w:rsidRPr="009C23FD" w:rsidRDefault="009C23FD" w:rsidP="0077771A">
      <w:pPr>
        <w:pBdr>
          <w:bottom w:val="double" w:sz="6" w:space="3" w:color="auto"/>
        </w:pBdr>
        <w:ind w:right="57" w:firstLine="0"/>
        <w:jc w:val="center"/>
        <w:rPr>
          <w:b/>
          <w:sz w:val="28"/>
          <w:szCs w:val="28"/>
        </w:rPr>
      </w:pPr>
      <w:r w:rsidRPr="009C23FD">
        <w:rPr>
          <w:b/>
          <w:sz w:val="28"/>
          <w:szCs w:val="28"/>
        </w:rPr>
        <w:t xml:space="preserve">(МС МО </w:t>
      </w:r>
      <w:proofErr w:type="spellStart"/>
      <w:r w:rsidRPr="009C23FD">
        <w:rPr>
          <w:b/>
          <w:sz w:val="28"/>
          <w:szCs w:val="28"/>
        </w:rPr>
        <w:t>МО</w:t>
      </w:r>
      <w:proofErr w:type="spellEnd"/>
      <w:r w:rsidRPr="009C23FD">
        <w:rPr>
          <w:b/>
          <w:sz w:val="28"/>
          <w:szCs w:val="28"/>
        </w:rPr>
        <w:t xml:space="preserve"> Владимирский округ)</w:t>
      </w:r>
    </w:p>
    <w:p w:rsidR="004F100D" w:rsidRDefault="009C23FD" w:rsidP="0077771A">
      <w:pPr>
        <w:keepNext/>
        <w:ind w:right="57" w:firstLine="0"/>
        <w:jc w:val="center"/>
        <w:rPr>
          <w:sz w:val="19"/>
          <w:szCs w:val="19"/>
        </w:rPr>
      </w:pPr>
      <w:r w:rsidRPr="009C23FD">
        <w:rPr>
          <w:b/>
          <w:sz w:val="19"/>
          <w:szCs w:val="19"/>
        </w:rPr>
        <w:t>Правды ул., д. 12, Санкт-Петербург, 191119, т/ф +7(812)</w:t>
      </w:r>
      <w:r>
        <w:rPr>
          <w:b/>
          <w:sz w:val="19"/>
          <w:szCs w:val="19"/>
        </w:rPr>
        <w:t>713-27-88</w:t>
      </w:r>
      <w:r w:rsidR="004F100D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 xml:space="preserve"> </w:t>
      </w:r>
      <w:r w:rsidRPr="009C23FD">
        <w:rPr>
          <w:b/>
          <w:sz w:val="19"/>
          <w:szCs w:val="19"/>
          <w:lang w:val="en-US"/>
        </w:rPr>
        <w:t>e</w:t>
      </w:r>
      <w:r w:rsidRPr="009C23FD">
        <w:rPr>
          <w:b/>
          <w:sz w:val="19"/>
          <w:szCs w:val="19"/>
        </w:rPr>
        <w:t>-</w:t>
      </w:r>
      <w:r w:rsidRPr="009C23FD">
        <w:rPr>
          <w:b/>
          <w:sz w:val="19"/>
          <w:szCs w:val="19"/>
          <w:lang w:val="en-US"/>
        </w:rPr>
        <w:t>mail</w:t>
      </w:r>
      <w:r w:rsidRPr="009C23FD">
        <w:rPr>
          <w:b/>
          <w:sz w:val="19"/>
          <w:szCs w:val="19"/>
        </w:rPr>
        <w:t xml:space="preserve">: </w:t>
      </w:r>
      <w:hyperlink r:id="rId6" w:history="1">
        <w:r w:rsidRPr="009C23FD">
          <w:rPr>
            <w:rStyle w:val="a5"/>
            <w:b/>
            <w:sz w:val="19"/>
            <w:szCs w:val="19"/>
            <w:u w:val="none"/>
            <w:lang w:val="en-US"/>
          </w:rPr>
          <w:t>sovetvo</w:t>
        </w:r>
        <w:r w:rsidRPr="009C23FD">
          <w:rPr>
            <w:rStyle w:val="a5"/>
            <w:b/>
            <w:sz w:val="19"/>
            <w:szCs w:val="19"/>
            <w:u w:val="none"/>
          </w:rPr>
          <w:t>@</w:t>
        </w:r>
        <w:r w:rsidRPr="009C23FD">
          <w:rPr>
            <w:rStyle w:val="a5"/>
            <w:b/>
            <w:sz w:val="19"/>
            <w:szCs w:val="19"/>
            <w:u w:val="none"/>
            <w:lang w:val="en-US"/>
          </w:rPr>
          <w:t>mail</w:t>
        </w:r>
        <w:r w:rsidRPr="009C23FD">
          <w:rPr>
            <w:rStyle w:val="a5"/>
            <w:b/>
            <w:sz w:val="19"/>
            <w:szCs w:val="19"/>
            <w:u w:val="none"/>
          </w:rPr>
          <w:t>.</w:t>
        </w:r>
        <w:proofErr w:type="spellStart"/>
        <w:r w:rsidRPr="009C23FD">
          <w:rPr>
            <w:rStyle w:val="a5"/>
            <w:b/>
            <w:sz w:val="19"/>
            <w:szCs w:val="19"/>
            <w:u w:val="none"/>
            <w:lang w:val="en-US"/>
          </w:rPr>
          <w:t>ru</w:t>
        </w:r>
        <w:proofErr w:type="spellEnd"/>
      </w:hyperlink>
      <w:r w:rsidRPr="009C23FD">
        <w:rPr>
          <w:sz w:val="19"/>
          <w:szCs w:val="19"/>
        </w:rPr>
        <w:t xml:space="preserve"> </w:t>
      </w:r>
    </w:p>
    <w:p w:rsidR="009C23FD" w:rsidRPr="009C23FD" w:rsidRDefault="009C23FD" w:rsidP="0077771A">
      <w:pPr>
        <w:keepNext/>
        <w:ind w:right="57" w:firstLine="0"/>
        <w:jc w:val="center"/>
        <w:rPr>
          <w:b/>
          <w:sz w:val="19"/>
          <w:szCs w:val="19"/>
        </w:rPr>
      </w:pPr>
      <w:r w:rsidRPr="009C23FD">
        <w:rPr>
          <w:sz w:val="19"/>
          <w:szCs w:val="19"/>
        </w:rPr>
        <w:t xml:space="preserve">сайт: </w:t>
      </w:r>
      <w:proofErr w:type="spellStart"/>
      <w:r w:rsidRPr="009C23FD">
        <w:rPr>
          <w:sz w:val="19"/>
          <w:szCs w:val="19"/>
        </w:rPr>
        <w:t>владимирскийокруг</w:t>
      </w:r>
      <w:proofErr w:type="gramStart"/>
      <w:r w:rsidRPr="009C23FD">
        <w:rPr>
          <w:sz w:val="19"/>
          <w:szCs w:val="19"/>
        </w:rPr>
        <w:t>.р</w:t>
      </w:r>
      <w:proofErr w:type="gramEnd"/>
      <w:r w:rsidRPr="009C23FD">
        <w:rPr>
          <w:sz w:val="19"/>
          <w:szCs w:val="19"/>
        </w:rPr>
        <w:t>ф</w:t>
      </w:r>
      <w:proofErr w:type="spellEnd"/>
      <w:r w:rsidRPr="009C23FD">
        <w:rPr>
          <w:sz w:val="19"/>
          <w:szCs w:val="19"/>
        </w:rPr>
        <w:t xml:space="preserve">, ИНН </w:t>
      </w:r>
      <w:r>
        <w:rPr>
          <w:sz w:val="19"/>
          <w:szCs w:val="19"/>
        </w:rPr>
        <w:t>7825691873</w:t>
      </w:r>
      <w:r w:rsidRPr="009C23FD">
        <w:rPr>
          <w:sz w:val="19"/>
          <w:szCs w:val="19"/>
        </w:rPr>
        <w:t xml:space="preserve"> КПП </w:t>
      </w:r>
      <w:r>
        <w:rPr>
          <w:sz w:val="19"/>
          <w:szCs w:val="19"/>
        </w:rPr>
        <w:t>784001001</w:t>
      </w:r>
      <w:r w:rsidRPr="009C23FD">
        <w:rPr>
          <w:sz w:val="19"/>
          <w:szCs w:val="19"/>
        </w:rPr>
        <w:t xml:space="preserve"> ОКТМО 40913000 </w:t>
      </w:r>
      <w:r>
        <w:rPr>
          <w:sz w:val="19"/>
          <w:szCs w:val="19"/>
        </w:rPr>
        <w:t>ОГРН 1037843052939</w:t>
      </w:r>
    </w:p>
    <w:p w:rsidR="009C23FD" w:rsidRPr="00C07E47" w:rsidRDefault="009C23FD" w:rsidP="0077771A">
      <w:pPr>
        <w:ind w:right="57" w:firstLine="0"/>
        <w:jc w:val="center"/>
        <w:rPr>
          <w:b/>
          <w:sz w:val="16"/>
          <w:szCs w:val="16"/>
        </w:rPr>
      </w:pPr>
    </w:p>
    <w:p w:rsidR="00AC66D0" w:rsidRPr="00C07E47" w:rsidRDefault="00AA192F" w:rsidP="00AA192F">
      <w:pPr>
        <w:ind w:right="57" w:firstLine="0"/>
        <w:jc w:val="right"/>
      </w:pPr>
      <w:r>
        <w:t>ПРОЕКТ</w:t>
      </w:r>
    </w:p>
    <w:p w:rsidR="007D1D37" w:rsidRDefault="0056114B" w:rsidP="0077771A">
      <w:pPr>
        <w:ind w:right="57" w:firstLine="0"/>
        <w:jc w:val="center"/>
        <w:rPr>
          <w:b/>
          <w:sz w:val="44"/>
          <w:szCs w:val="44"/>
        </w:rPr>
      </w:pPr>
      <w:r w:rsidRPr="0056114B">
        <w:rPr>
          <w:b/>
          <w:sz w:val="44"/>
          <w:szCs w:val="44"/>
        </w:rPr>
        <w:t>РЕШЕНИЕ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18"/>
      </w:tblGrid>
      <w:tr w:rsidR="00DF2DCD" w:rsidTr="00BE1CB8">
        <w:tc>
          <w:tcPr>
            <w:tcW w:w="4867" w:type="dxa"/>
          </w:tcPr>
          <w:p w:rsidR="00DF2DCD" w:rsidRDefault="004F100D" w:rsidP="002B4C9F">
            <w:pPr>
              <w:ind w:left="-28" w:right="57" w:firstLine="0"/>
              <w:jc w:val="left"/>
              <w:rPr>
                <w:b/>
                <w:sz w:val="44"/>
                <w:szCs w:val="44"/>
              </w:rPr>
            </w:pPr>
            <w:r>
              <w:t>___________</w:t>
            </w:r>
            <w:r w:rsidR="00DF2DCD">
              <w:t>20</w:t>
            </w:r>
            <w:r>
              <w:t>2</w:t>
            </w:r>
            <w:r w:rsidR="002B4C9F">
              <w:t>4</w:t>
            </w:r>
          </w:p>
        </w:tc>
        <w:tc>
          <w:tcPr>
            <w:tcW w:w="4818" w:type="dxa"/>
          </w:tcPr>
          <w:p w:rsidR="00DF2DCD" w:rsidRDefault="00DF2DCD" w:rsidP="004F100D">
            <w:pPr>
              <w:ind w:right="505" w:firstLine="0"/>
              <w:jc w:val="right"/>
              <w:rPr>
                <w:b/>
                <w:sz w:val="44"/>
                <w:szCs w:val="44"/>
              </w:rPr>
            </w:pPr>
            <w:r>
              <w:t xml:space="preserve">№ </w:t>
            </w:r>
            <w:r w:rsidR="004F100D">
              <w:t>__</w:t>
            </w:r>
            <w:r>
              <w:t>___</w:t>
            </w:r>
          </w:p>
        </w:tc>
      </w:tr>
    </w:tbl>
    <w:p w:rsidR="00800C65" w:rsidRDefault="00800C65" w:rsidP="00800C65">
      <w:pPr>
        <w:tabs>
          <w:tab w:val="left" w:pos="3544"/>
          <w:tab w:val="left" w:pos="3686"/>
        </w:tabs>
        <w:spacing w:after="360"/>
        <w:ind w:right="3684" w:firstLine="0"/>
        <w:jc w:val="left"/>
      </w:pPr>
    </w:p>
    <w:p w:rsidR="00800C65" w:rsidRPr="001D2A18" w:rsidRDefault="00800C65" w:rsidP="00800C65">
      <w:pPr>
        <w:tabs>
          <w:tab w:val="left" w:pos="3544"/>
          <w:tab w:val="left" w:pos="3686"/>
        </w:tabs>
        <w:spacing w:after="120"/>
        <w:ind w:right="3686" w:firstLine="0"/>
        <w:jc w:val="left"/>
      </w:pPr>
      <w:r w:rsidRPr="001D2A18">
        <w:t xml:space="preserve">«Отчет об исполнении бюджета </w:t>
      </w:r>
      <w:r>
        <w:t xml:space="preserve">внутригородского </w:t>
      </w:r>
      <w:r w:rsidRPr="001D2A18">
        <w:t xml:space="preserve">муниципального образования </w:t>
      </w:r>
      <w:r>
        <w:t xml:space="preserve">Санкт-Петербурга </w:t>
      </w:r>
      <w:r w:rsidRPr="001D2A18">
        <w:t>муниципальный округ Владимирский округ за 20</w:t>
      </w:r>
      <w:r w:rsidR="006709AE">
        <w:t>2</w:t>
      </w:r>
      <w:r w:rsidR="002B4C9F">
        <w:t>3</w:t>
      </w:r>
      <w:r>
        <w:t xml:space="preserve"> </w:t>
      </w:r>
      <w:r w:rsidRPr="001D2A18">
        <w:t>год»</w:t>
      </w:r>
    </w:p>
    <w:p w:rsidR="00800C65" w:rsidRPr="001D2A18" w:rsidRDefault="00800C65" w:rsidP="00800C65">
      <w:pPr>
        <w:spacing w:after="240"/>
      </w:pPr>
      <w:r w:rsidRPr="001D2A18">
        <w:t>В соответствии со статьей 264</w:t>
      </w:r>
      <w:r>
        <w:t>.6</w:t>
      </w:r>
      <w:r w:rsidRPr="001D2A18">
        <w:t xml:space="preserve"> БК РФ, </w:t>
      </w:r>
      <w:r w:rsidRPr="001D2A18">
        <w:rPr>
          <w:sz w:val="22"/>
          <w:szCs w:val="22"/>
        </w:rPr>
        <w:t>статьей 2</w:t>
      </w:r>
      <w:r>
        <w:rPr>
          <w:sz w:val="22"/>
          <w:szCs w:val="22"/>
        </w:rPr>
        <w:t>9</w:t>
      </w:r>
      <w:r w:rsidRPr="001D2A18">
        <w:rPr>
          <w:sz w:val="22"/>
          <w:szCs w:val="22"/>
        </w:rPr>
        <w:t xml:space="preserve"> Устава </w:t>
      </w:r>
      <w:r w:rsidRPr="001D2A18">
        <w:t>муниципального образования муниципальный округ Владимирский округ</w:t>
      </w:r>
      <w:r w:rsidRPr="001D2A18">
        <w:rPr>
          <w:sz w:val="22"/>
          <w:szCs w:val="22"/>
        </w:rPr>
        <w:t xml:space="preserve">, </w:t>
      </w:r>
      <w:r w:rsidRPr="001D2A18">
        <w:t xml:space="preserve">Положением о бюджетном процессе в муниципальном образовании муниципальный округ Владимирский округ, Муниципальный Совет муниципального образования муниципальный округ Владимирский округ Санкт-Петербурга </w:t>
      </w:r>
      <w:r w:rsidRPr="001D2A18">
        <w:rPr>
          <w:b/>
        </w:rPr>
        <w:t>принимает Решение</w:t>
      </w:r>
      <w:r w:rsidRPr="001D2A18">
        <w:t>:</w:t>
      </w:r>
    </w:p>
    <w:p w:rsidR="00800C65" w:rsidRPr="001D2A18" w:rsidRDefault="00800C65" w:rsidP="00800C65">
      <w:pPr>
        <w:widowControl w:val="0"/>
        <w:shd w:val="clear" w:color="auto" w:fill="FFFFFF"/>
        <w:tabs>
          <w:tab w:val="left" w:pos="762"/>
        </w:tabs>
        <w:autoSpaceDE w:val="0"/>
        <w:autoSpaceDN w:val="0"/>
        <w:adjustRightInd w:val="0"/>
        <w:ind w:firstLine="0"/>
        <w:rPr>
          <w:color w:val="000000"/>
          <w:spacing w:val="3"/>
        </w:rPr>
      </w:pPr>
      <w:r w:rsidRPr="001D2A18">
        <w:rPr>
          <w:color w:val="000000"/>
          <w:spacing w:val="3"/>
        </w:rPr>
        <w:t xml:space="preserve">1. Утвердить отчет </w:t>
      </w:r>
      <w:r w:rsidR="0055349F">
        <w:rPr>
          <w:color w:val="000000"/>
          <w:spacing w:val="3"/>
        </w:rPr>
        <w:t>об исполнении бюджета</w:t>
      </w:r>
      <w:r w:rsidRPr="001D2A18">
        <w:rPr>
          <w:color w:val="000000"/>
          <w:spacing w:val="3"/>
        </w:rPr>
        <w:t xml:space="preserve"> внутригородского </w:t>
      </w:r>
      <w:r w:rsidRPr="001D2A18">
        <w:t>муниципального образования</w:t>
      </w:r>
      <w:r w:rsidRPr="001D2A18">
        <w:rPr>
          <w:color w:val="000000"/>
          <w:spacing w:val="3"/>
        </w:rPr>
        <w:t xml:space="preserve"> Санкт-Петербурга муниципальный округ  Владимирский округ за 20</w:t>
      </w:r>
      <w:r w:rsidR="006709AE">
        <w:rPr>
          <w:color w:val="000000"/>
          <w:spacing w:val="3"/>
        </w:rPr>
        <w:t>2</w:t>
      </w:r>
      <w:r w:rsidR="00EA5EE0">
        <w:rPr>
          <w:color w:val="000000"/>
          <w:spacing w:val="3"/>
        </w:rPr>
        <w:t>3</w:t>
      </w:r>
      <w:r w:rsidRPr="001D2A18">
        <w:rPr>
          <w:color w:val="000000"/>
          <w:spacing w:val="3"/>
        </w:rPr>
        <w:t xml:space="preserve">  год:</w:t>
      </w:r>
    </w:p>
    <w:p w:rsidR="00800C65" w:rsidRPr="001D2A18" w:rsidRDefault="00800C65" w:rsidP="00800C65">
      <w:pPr>
        <w:widowControl w:val="0"/>
        <w:shd w:val="clear" w:color="auto" w:fill="FFFFFF"/>
        <w:tabs>
          <w:tab w:val="left" w:pos="762"/>
        </w:tabs>
        <w:autoSpaceDE w:val="0"/>
        <w:autoSpaceDN w:val="0"/>
        <w:adjustRightInd w:val="0"/>
        <w:ind w:firstLine="0"/>
        <w:rPr>
          <w:color w:val="000000"/>
          <w:spacing w:val="3"/>
        </w:rPr>
      </w:pPr>
      <w:r w:rsidRPr="001D2A18">
        <w:rPr>
          <w:color w:val="000000"/>
          <w:spacing w:val="3"/>
        </w:rPr>
        <w:t xml:space="preserve">- по доходам в сумме  </w:t>
      </w:r>
      <w:r w:rsidR="002B4C9F">
        <w:t>129 334,0</w:t>
      </w:r>
      <w:r w:rsidRPr="001D2A18">
        <w:t xml:space="preserve"> </w:t>
      </w:r>
      <w:r w:rsidRPr="001D2A18">
        <w:rPr>
          <w:color w:val="000000"/>
          <w:spacing w:val="3"/>
        </w:rPr>
        <w:t>тыс. рублей;</w:t>
      </w:r>
    </w:p>
    <w:p w:rsidR="00800C65" w:rsidRPr="001D2A18" w:rsidRDefault="00800C65" w:rsidP="00800C65">
      <w:pPr>
        <w:widowControl w:val="0"/>
        <w:shd w:val="clear" w:color="auto" w:fill="FFFFFF"/>
        <w:tabs>
          <w:tab w:val="left" w:pos="762"/>
        </w:tabs>
        <w:autoSpaceDE w:val="0"/>
        <w:autoSpaceDN w:val="0"/>
        <w:adjustRightInd w:val="0"/>
        <w:ind w:firstLine="0"/>
      </w:pPr>
      <w:r w:rsidRPr="001D2A18">
        <w:rPr>
          <w:color w:val="000000"/>
          <w:spacing w:val="3"/>
        </w:rPr>
        <w:t>- по расходам в сумме</w:t>
      </w:r>
      <w:r w:rsidRPr="001D2A18">
        <w:t xml:space="preserve"> </w:t>
      </w:r>
      <w:r w:rsidR="002B4C9F">
        <w:t>134 485,1</w:t>
      </w:r>
      <w:r w:rsidRPr="001D2A18">
        <w:t xml:space="preserve"> тыс. рублей;</w:t>
      </w:r>
    </w:p>
    <w:p w:rsidR="00800C65" w:rsidRPr="001D2A18" w:rsidRDefault="00800C65" w:rsidP="00800C65">
      <w:pPr>
        <w:ind w:firstLine="0"/>
      </w:pPr>
      <w:r w:rsidRPr="001D2A18">
        <w:t xml:space="preserve">- по </w:t>
      </w:r>
      <w:r w:rsidR="006709AE">
        <w:t>дефициту</w:t>
      </w:r>
      <w:r w:rsidRPr="001D2A18">
        <w:t xml:space="preserve"> бюджета в сумме </w:t>
      </w:r>
      <w:r w:rsidR="002B4C9F">
        <w:t>5 151,1</w:t>
      </w:r>
      <w:r w:rsidRPr="001D2A18">
        <w:t xml:space="preserve"> тыс. рублей. </w:t>
      </w:r>
    </w:p>
    <w:p w:rsidR="00800C65" w:rsidRPr="001D2A18" w:rsidRDefault="00800C65" w:rsidP="00800C65">
      <w:pPr>
        <w:ind w:firstLine="0"/>
      </w:pPr>
      <w:r w:rsidRPr="001D2A18">
        <w:t xml:space="preserve">2. Утвердить показатели: </w:t>
      </w:r>
    </w:p>
    <w:p w:rsidR="00800C65" w:rsidRPr="001D2A18" w:rsidRDefault="00800C65" w:rsidP="00800C65">
      <w:pPr>
        <w:ind w:firstLine="0"/>
      </w:pPr>
      <w:r w:rsidRPr="001D2A18">
        <w:t>- доходов бюджета по кодам классификации доходов бюджета в соответствии</w:t>
      </w:r>
      <w:r w:rsidR="009854B2">
        <w:t xml:space="preserve">                                    </w:t>
      </w:r>
      <w:r w:rsidRPr="001D2A18">
        <w:t xml:space="preserve"> с приложением № 1;</w:t>
      </w:r>
    </w:p>
    <w:p w:rsidR="00800C65" w:rsidRPr="001D2A18" w:rsidRDefault="00800C65" w:rsidP="00800C65">
      <w:pPr>
        <w:ind w:firstLine="0"/>
      </w:pPr>
      <w:r w:rsidRPr="001D2A18">
        <w:t xml:space="preserve">- расходов бюджета по ведомственной структуре расходов бюджета в соответствии </w:t>
      </w:r>
      <w:r w:rsidR="009854B2">
        <w:t xml:space="preserve">                           </w:t>
      </w:r>
      <w:r w:rsidRPr="001D2A18">
        <w:t>с приложением № 2;</w:t>
      </w:r>
    </w:p>
    <w:p w:rsidR="00800C65" w:rsidRPr="001D2A18" w:rsidRDefault="00800C65" w:rsidP="00800C65">
      <w:pPr>
        <w:ind w:firstLine="0"/>
      </w:pPr>
      <w:r w:rsidRPr="001D2A18">
        <w:t xml:space="preserve">- расходов бюджета по разделам и подразделам классификации расходов бюджета </w:t>
      </w:r>
      <w:r w:rsidR="009854B2">
        <w:t xml:space="preserve">                              </w:t>
      </w:r>
      <w:r w:rsidRPr="001D2A18">
        <w:t>в соответствии с приложением № 3;</w:t>
      </w:r>
    </w:p>
    <w:p w:rsidR="00800C65" w:rsidRPr="001D2A18" w:rsidRDefault="00800C65" w:rsidP="00800C65">
      <w:pPr>
        <w:ind w:firstLine="0"/>
      </w:pPr>
      <w:r w:rsidRPr="001D2A18">
        <w:t>- источников финансирования дефицита бюджета по кодам классификации источников финансирования дефицита бюджета в соответствии с приложением № 4;</w:t>
      </w:r>
    </w:p>
    <w:p w:rsidR="00800C65" w:rsidRPr="001D2A18" w:rsidRDefault="00800C65" w:rsidP="00800C65">
      <w:pPr>
        <w:ind w:firstLine="0"/>
      </w:pPr>
      <w:r w:rsidRPr="001D2A18">
        <w:t>3. Решение вступает в силу с момента официального опубликования (обнародования).</w:t>
      </w:r>
    </w:p>
    <w:p w:rsidR="00800C65" w:rsidRPr="001D2A18" w:rsidRDefault="00800C65" w:rsidP="00800C65">
      <w:pPr>
        <w:ind w:firstLine="0"/>
      </w:pPr>
      <w:r w:rsidRPr="001D2A18">
        <w:t>4. Опубликовать настоящее Решение  в газете «Владимирский округ».</w:t>
      </w:r>
    </w:p>
    <w:p w:rsidR="00800C65" w:rsidRPr="001D2A18" w:rsidRDefault="00800C65" w:rsidP="00800C65">
      <w:pPr>
        <w:ind w:firstLine="0"/>
      </w:pPr>
      <w:r w:rsidRPr="001D2A18">
        <w:t xml:space="preserve">5.Контроль </w:t>
      </w:r>
      <w:r>
        <w:t>над</w:t>
      </w:r>
      <w:r w:rsidRPr="001D2A18">
        <w:t xml:space="preserve"> исполнением Решения возложить на Главу внутригородского муниципального образования Санкт-Петербурга муниципальный округ Владимирский округ </w:t>
      </w:r>
      <w:r w:rsidR="000216D5">
        <w:t>Тихоненко Д.В.</w:t>
      </w:r>
      <w:r w:rsidRPr="001D2A18">
        <w:t xml:space="preserve"> и Главу Местной Администрации внутригородского муниципального образования Санкт-Петербурга муниципальный округ Владимирский округ </w:t>
      </w:r>
      <w:proofErr w:type="spellStart"/>
      <w:r w:rsidR="000216D5">
        <w:t>Небензю</w:t>
      </w:r>
      <w:proofErr w:type="spellEnd"/>
      <w:r w:rsidR="000216D5">
        <w:t xml:space="preserve"> П.Г.</w:t>
      </w:r>
    </w:p>
    <w:p w:rsidR="00DF2DCD" w:rsidRDefault="00DF2DCD" w:rsidP="00DF2DCD">
      <w:pPr>
        <w:ind w:right="57" w:firstLine="0"/>
        <w:jc w:val="center"/>
      </w:pPr>
    </w:p>
    <w:p w:rsidR="00425F5D" w:rsidRDefault="00425F5D" w:rsidP="00DF2DCD">
      <w:pPr>
        <w:ind w:right="57" w:firstLine="0"/>
        <w:jc w:val="center"/>
      </w:pPr>
    </w:p>
    <w:p w:rsidR="00891ADD" w:rsidRPr="006709AE" w:rsidRDefault="006709AE" w:rsidP="000216D5">
      <w:pPr>
        <w:ind w:right="57" w:firstLine="0"/>
        <w:jc w:val="left"/>
        <w:rPr>
          <w:b/>
        </w:rPr>
      </w:pPr>
      <w:r>
        <w:t xml:space="preserve">         </w:t>
      </w:r>
      <w:r w:rsidR="007C12EC" w:rsidRPr="006709AE">
        <w:rPr>
          <w:b/>
        </w:rPr>
        <w:t>Глава муниципального образования</w:t>
      </w:r>
      <w:r w:rsidR="007C12EC" w:rsidRPr="006709AE">
        <w:rPr>
          <w:b/>
        </w:rPr>
        <w:tab/>
      </w:r>
      <w:r w:rsidR="007C12EC" w:rsidRPr="006709AE">
        <w:rPr>
          <w:b/>
        </w:rPr>
        <w:tab/>
      </w:r>
      <w:r>
        <w:rPr>
          <w:b/>
        </w:rPr>
        <w:t xml:space="preserve">                 </w:t>
      </w:r>
      <w:r w:rsidR="007C12EC" w:rsidRPr="006709AE">
        <w:rPr>
          <w:b/>
        </w:rPr>
        <w:tab/>
        <w:t>Д.В.</w:t>
      </w:r>
      <w:r w:rsidR="004F100D" w:rsidRPr="006709AE">
        <w:rPr>
          <w:b/>
        </w:rPr>
        <w:t xml:space="preserve"> </w:t>
      </w:r>
      <w:r w:rsidR="007C12EC" w:rsidRPr="006709AE">
        <w:rPr>
          <w:b/>
        </w:rPr>
        <w:t>Тихоненко</w:t>
      </w:r>
    </w:p>
    <w:p w:rsidR="007C12EC" w:rsidRPr="006709AE" w:rsidRDefault="007C12EC" w:rsidP="000216D5">
      <w:pPr>
        <w:ind w:right="57" w:firstLine="0"/>
        <w:jc w:val="left"/>
        <w:rPr>
          <w:b/>
        </w:rPr>
      </w:pPr>
    </w:p>
    <w:sectPr w:rsidR="007C12EC" w:rsidRPr="006709AE" w:rsidSect="00DF2DCD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20D19"/>
    <w:rsid w:val="000216D5"/>
    <w:rsid w:val="0004719B"/>
    <w:rsid w:val="0005353E"/>
    <w:rsid w:val="00077F4B"/>
    <w:rsid w:val="000C30AE"/>
    <w:rsid w:val="00121922"/>
    <w:rsid w:val="00134DF0"/>
    <w:rsid w:val="001359CD"/>
    <w:rsid w:val="00145945"/>
    <w:rsid w:val="00160670"/>
    <w:rsid w:val="001A6554"/>
    <w:rsid w:val="001B06DB"/>
    <w:rsid w:val="001B09E7"/>
    <w:rsid w:val="001B3542"/>
    <w:rsid w:val="001C320B"/>
    <w:rsid w:val="001D2D7C"/>
    <w:rsid w:val="00214152"/>
    <w:rsid w:val="00232E80"/>
    <w:rsid w:val="002440B3"/>
    <w:rsid w:val="002B4C9F"/>
    <w:rsid w:val="002B70B6"/>
    <w:rsid w:val="002C2A33"/>
    <w:rsid w:val="00425F5D"/>
    <w:rsid w:val="00482F3D"/>
    <w:rsid w:val="004A0062"/>
    <w:rsid w:val="004A7F41"/>
    <w:rsid w:val="004F100D"/>
    <w:rsid w:val="00510F37"/>
    <w:rsid w:val="00516A16"/>
    <w:rsid w:val="0055349F"/>
    <w:rsid w:val="0056114B"/>
    <w:rsid w:val="005D74BE"/>
    <w:rsid w:val="006709AE"/>
    <w:rsid w:val="0068219B"/>
    <w:rsid w:val="00700B87"/>
    <w:rsid w:val="0070720E"/>
    <w:rsid w:val="00715193"/>
    <w:rsid w:val="00742290"/>
    <w:rsid w:val="00751373"/>
    <w:rsid w:val="0077229F"/>
    <w:rsid w:val="0077771A"/>
    <w:rsid w:val="0078523A"/>
    <w:rsid w:val="007C12EC"/>
    <w:rsid w:val="007D1D37"/>
    <w:rsid w:val="00800C65"/>
    <w:rsid w:val="00820ADE"/>
    <w:rsid w:val="00842F4A"/>
    <w:rsid w:val="00891ADD"/>
    <w:rsid w:val="00927C7D"/>
    <w:rsid w:val="009468E9"/>
    <w:rsid w:val="00971AD8"/>
    <w:rsid w:val="009854B2"/>
    <w:rsid w:val="00986E11"/>
    <w:rsid w:val="009974C0"/>
    <w:rsid w:val="009B2843"/>
    <w:rsid w:val="009C23FD"/>
    <w:rsid w:val="00A14654"/>
    <w:rsid w:val="00A920B0"/>
    <w:rsid w:val="00A93E3C"/>
    <w:rsid w:val="00AA192F"/>
    <w:rsid w:val="00AC0236"/>
    <w:rsid w:val="00AC66D0"/>
    <w:rsid w:val="00AE2407"/>
    <w:rsid w:val="00AE2B6E"/>
    <w:rsid w:val="00BE1CB8"/>
    <w:rsid w:val="00C07E47"/>
    <w:rsid w:val="00C5608E"/>
    <w:rsid w:val="00C85699"/>
    <w:rsid w:val="00CD2D46"/>
    <w:rsid w:val="00D22427"/>
    <w:rsid w:val="00D528B9"/>
    <w:rsid w:val="00D74974"/>
    <w:rsid w:val="00DF2DCD"/>
    <w:rsid w:val="00DF350B"/>
    <w:rsid w:val="00DF629E"/>
    <w:rsid w:val="00E57856"/>
    <w:rsid w:val="00EA5EE0"/>
    <w:rsid w:val="00EE382F"/>
    <w:rsid w:val="00F165F8"/>
    <w:rsid w:val="00F96AF3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vetvo@rambl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257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25</cp:revision>
  <cp:lastPrinted>2024-03-15T10:19:00Z</cp:lastPrinted>
  <dcterms:created xsi:type="dcterms:W3CDTF">2019-04-01T06:54:00Z</dcterms:created>
  <dcterms:modified xsi:type="dcterms:W3CDTF">2024-03-15T10:38:00Z</dcterms:modified>
</cp:coreProperties>
</file>